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A7" w:rsidRDefault="00974A90">
      <w:pPr>
        <w:jc w:val="both"/>
        <w:rPr>
          <w:rFonts w:eastAsia="SimSun" w:cs="Calibri"/>
          <w:color w:val="000000"/>
          <w:sz w:val="24"/>
          <w:szCs w:val="24"/>
        </w:rPr>
      </w:pPr>
      <w:bookmarkStart w:id="0" w:name="_GoBack"/>
      <w:bookmarkEnd w:id="0"/>
      <w:r>
        <w:rPr>
          <w:rFonts w:eastAsia="SimSun" w:cs="Calibri"/>
          <w:color w:val="000000"/>
          <w:sz w:val="24"/>
          <w:szCs w:val="24"/>
        </w:rPr>
        <w:t xml:space="preserve">Απάντηση της Υπουργού Πολιτισμού και Αθλητισμού Λίνας Μενδώνη σε επίκαιρη ερώτηση </w:t>
      </w:r>
      <w:r>
        <w:rPr>
          <w:rFonts w:eastAsia="SimSun" w:cs="Calibri"/>
          <w:color w:val="000000"/>
          <w:sz w:val="24"/>
          <w:szCs w:val="24"/>
        </w:rPr>
        <w:t xml:space="preserve">του </w:t>
      </w:r>
      <w:r>
        <w:rPr>
          <w:rFonts w:eastAsia="SimSun" w:cs="Calibri"/>
          <w:color w:val="000000"/>
          <w:sz w:val="24"/>
          <w:szCs w:val="24"/>
        </w:rPr>
        <w:t xml:space="preserve">βουλευτή </w:t>
      </w:r>
      <w:r>
        <w:rPr>
          <w:rFonts w:eastAsia="SimSun" w:cs="Calibri"/>
          <w:color w:val="000000"/>
          <w:sz w:val="24"/>
          <w:szCs w:val="24"/>
        </w:rPr>
        <w:t>ΜΕΡΑ25 Κρίτωνα Αρσένη</w:t>
      </w:r>
      <w:r>
        <w:rPr>
          <w:rFonts w:eastAsia="SimSun" w:cs="Calibri"/>
          <w:color w:val="000000"/>
          <w:sz w:val="24"/>
          <w:szCs w:val="24"/>
        </w:rPr>
        <w:t xml:space="preserve"> με θέμα </w:t>
      </w:r>
      <w:r>
        <w:rPr>
          <w:rFonts w:cs="Calibri"/>
          <w:sz w:val="24"/>
          <w:szCs w:val="24"/>
        </w:rPr>
        <w:t>«Ακαδημία Πλάτωνος: η τσιμεντοποίηση χωρίς ενοποίηση και ολοκλήρωση του αρχαιολογικού χώρου και του υπερτοπικού Άλσους»</w:t>
      </w:r>
    </w:p>
    <w:p w:rsidR="006F20A7" w:rsidRDefault="006F20A7">
      <w:pPr>
        <w:jc w:val="both"/>
        <w:rPr>
          <w:rFonts w:eastAsia="SimSun" w:cs="Calibri"/>
          <w:b/>
          <w:bCs/>
          <w:color w:val="000000"/>
          <w:sz w:val="24"/>
          <w:szCs w:val="24"/>
        </w:rPr>
      </w:pPr>
    </w:p>
    <w:p w:rsidR="006F20A7" w:rsidRDefault="00974A90">
      <w:pPr>
        <w:jc w:val="both"/>
        <w:rPr>
          <w:rFonts w:eastAsia="SimSun" w:cs="Calibri"/>
          <w:b/>
          <w:bCs/>
          <w:color w:val="000000"/>
          <w:sz w:val="24"/>
          <w:szCs w:val="24"/>
        </w:rPr>
      </w:pPr>
      <w:r>
        <w:rPr>
          <w:rFonts w:eastAsia="SimSun" w:cs="Calibri"/>
          <w:b/>
          <w:bCs/>
          <w:color w:val="000000"/>
          <w:sz w:val="24"/>
          <w:szCs w:val="24"/>
        </w:rPr>
        <w:t xml:space="preserve">Πρωτολογία </w:t>
      </w:r>
    </w:p>
    <w:p w:rsidR="006F20A7" w:rsidRDefault="006F20A7">
      <w:pPr>
        <w:jc w:val="both"/>
        <w:rPr>
          <w:rFonts w:ascii="Times New Roman" w:eastAsia="SimSun" w:hAnsi="Times New Roman"/>
          <w:color w:val="000000"/>
          <w:sz w:val="24"/>
          <w:szCs w:val="24"/>
        </w:rPr>
      </w:pPr>
    </w:p>
    <w:p w:rsidR="006F20A7" w:rsidRDefault="00974A90">
      <w:pPr>
        <w:jc w:val="both"/>
        <w:rPr>
          <w:sz w:val="24"/>
          <w:szCs w:val="24"/>
        </w:rPr>
      </w:pPr>
      <w:r>
        <w:rPr>
          <w:sz w:val="24"/>
          <w:szCs w:val="24"/>
        </w:rPr>
        <w:t>Κύριε Βουλευτά,</w:t>
      </w:r>
    </w:p>
    <w:p w:rsidR="006F20A7" w:rsidRDefault="00974A90">
      <w:pPr>
        <w:jc w:val="both"/>
        <w:rPr>
          <w:sz w:val="24"/>
          <w:szCs w:val="24"/>
        </w:rPr>
      </w:pPr>
      <w:r>
        <w:rPr>
          <w:sz w:val="24"/>
          <w:szCs w:val="24"/>
        </w:rPr>
        <w:t>Επαναλαμβάνετε ερωτήματα για τα οποία έχω επανειλημμένως απαντήσει και στην δική σας κοινοβουλευτική ομάδα αλλά δεν έχει σημασία.</w:t>
      </w:r>
    </w:p>
    <w:p w:rsidR="006F20A7" w:rsidRDefault="00974A90">
      <w:pPr>
        <w:jc w:val="both"/>
        <w:rPr>
          <w:sz w:val="24"/>
          <w:szCs w:val="24"/>
        </w:rPr>
      </w:pPr>
      <w:r>
        <w:rPr>
          <w:sz w:val="24"/>
          <w:szCs w:val="24"/>
        </w:rPr>
        <w:t>Επαναλαμβάνω, λοιπόν: Τον Ιανουάριο του 2022 υπεγράφη μεταξύ του Υπουργείου Πολιτισμού και του Δή</w:t>
      </w:r>
      <w:r>
        <w:rPr>
          <w:sz w:val="24"/>
          <w:szCs w:val="24"/>
        </w:rPr>
        <w:t xml:space="preserve">μου Αθηναίων η προγραμματική σύμβαση με αντικείμενο την προστασία και ανάδειξη του αρχαιολογικού χώρου, του φυσικού περιβάλλοντος και του τοπίου του πάρκου, κατά την αρμοδιότητα εκάστου συμβαλλόμενου φορέα. </w:t>
      </w:r>
    </w:p>
    <w:p w:rsidR="006F20A7" w:rsidRDefault="00974A90">
      <w:pPr>
        <w:jc w:val="both"/>
        <w:rPr>
          <w:sz w:val="24"/>
          <w:szCs w:val="24"/>
        </w:rPr>
      </w:pPr>
      <w:r>
        <w:rPr>
          <w:sz w:val="24"/>
          <w:szCs w:val="24"/>
        </w:rPr>
        <w:t xml:space="preserve">Για τη σύνταξη της </w:t>
      </w:r>
      <w:r>
        <w:rPr>
          <w:sz w:val="24"/>
          <w:szCs w:val="24"/>
        </w:rPr>
        <w:t>Π</w:t>
      </w:r>
      <w:r>
        <w:rPr>
          <w:sz w:val="24"/>
          <w:szCs w:val="24"/>
        </w:rPr>
        <w:t xml:space="preserve">ρογραμματικής </w:t>
      </w:r>
      <w:r>
        <w:rPr>
          <w:sz w:val="24"/>
          <w:szCs w:val="24"/>
        </w:rPr>
        <w:t>Σ</w:t>
      </w:r>
      <w:r>
        <w:rPr>
          <w:sz w:val="24"/>
          <w:szCs w:val="24"/>
        </w:rPr>
        <w:t>ύμβασης συνερ</w:t>
      </w:r>
      <w:r>
        <w:rPr>
          <w:sz w:val="24"/>
          <w:szCs w:val="24"/>
        </w:rPr>
        <w:t>γάστηκαν στενά οι αρχαιολογικές υπηρεσίες του Υπουργείου Πολιτισμού, συνήθως δεν κάνουν υποχωρήσεις σε θέματα τέτοια όπως αυτά που αναφέρετε, μαζί με τις υπηρεσίες του Δήμου Αθηναίων και την «Ανάπλαση».</w:t>
      </w:r>
    </w:p>
    <w:p w:rsidR="006F20A7" w:rsidRDefault="00974A90">
      <w:pPr>
        <w:jc w:val="both"/>
        <w:rPr>
          <w:sz w:val="24"/>
          <w:szCs w:val="24"/>
        </w:rPr>
      </w:pPr>
      <w:r>
        <w:rPr>
          <w:sz w:val="24"/>
          <w:szCs w:val="24"/>
        </w:rPr>
        <w:t xml:space="preserve">Στη συνέχεια το σχέδιο της </w:t>
      </w:r>
      <w:r>
        <w:rPr>
          <w:sz w:val="24"/>
          <w:szCs w:val="24"/>
        </w:rPr>
        <w:t>Π</w:t>
      </w:r>
      <w:r>
        <w:rPr>
          <w:sz w:val="24"/>
          <w:szCs w:val="24"/>
        </w:rPr>
        <w:t xml:space="preserve">ρογραμματικής </w:t>
      </w:r>
      <w:r>
        <w:rPr>
          <w:sz w:val="24"/>
          <w:szCs w:val="24"/>
        </w:rPr>
        <w:t>Σ</w:t>
      </w:r>
      <w:r>
        <w:rPr>
          <w:sz w:val="24"/>
          <w:szCs w:val="24"/>
        </w:rPr>
        <w:t>ύμβασης εγ</w:t>
      </w:r>
      <w:r>
        <w:rPr>
          <w:sz w:val="24"/>
          <w:szCs w:val="24"/>
        </w:rPr>
        <w:t>κρίθηκε από τα συλλογικά όργανα των δύο φορέων. Επειδή λοιπόν στο γραπτό σας κείμενο λέτε κάποια άλλα από αυτά τα οποία είπατε τώρα</w:t>
      </w:r>
      <w:r>
        <w:rPr>
          <w:sz w:val="24"/>
          <w:szCs w:val="24"/>
        </w:rPr>
        <w:t>,</w:t>
      </w:r>
      <w:r>
        <w:rPr>
          <w:sz w:val="24"/>
          <w:szCs w:val="24"/>
        </w:rPr>
        <w:t xml:space="preserve"> θα σας απαντήσω και για αυτά που λέτε στο γραπτό και στην δευτερολογία για αυτά που είπατε μόλις.</w:t>
      </w:r>
    </w:p>
    <w:p w:rsidR="006F20A7" w:rsidRDefault="00974A90">
      <w:pPr>
        <w:jc w:val="both"/>
        <w:rPr>
          <w:sz w:val="24"/>
          <w:szCs w:val="24"/>
        </w:rPr>
      </w:pPr>
      <w:r>
        <w:rPr>
          <w:sz w:val="24"/>
          <w:szCs w:val="24"/>
        </w:rPr>
        <w:t xml:space="preserve">Λέτε, λοιπόν, στο γραπτό </w:t>
      </w:r>
      <w:r>
        <w:rPr>
          <w:sz w:val="24"/>
          <w:szCs w:val="24"/>
        </w:rPr>
        <w:t>σας ερώτημα</w:t>
      </w:r>
      <w:r>
        <w:rPr>
          <w:sz w:val="24"/>
          <w:szCs w:val="24"/>
        </w:rPr>
        <w:t>,</w:t>
      </w:r>
      <w:r>
        <w:rPr>
          <w:sz w:val="24"/>
          <w:szCs w:val="24"/>
        </w:rPr>
        <w:t xml:space="preserve"> για ποιο λόγο η προγραμματική σύμβαση δεν πέρασε από το δημοτικό συμβούλιο. Μα είναι γνωστό ότι οι προγραμματικές συμβάσεις δεν περνούν από τα δημοτικά συμβούλια αλλά από τις οικονομικές επιτροπές των δήμων. </w:t>
      </w:r>
    </w:p>
    <w:p w:rsidR="006F20A7" w:rsidRDefault="00974A90">
      <w:pPr>
        <w:jc w:val="both"/>
        <w:rPr>
          <w:sz w:val="24"/>
          <w:szCs w:val="24"/>
        </w:rPr>
      </w:pPr>
      <w:r>
        <w:rPr>
          <w:sz w:val="24"/>
          <w:szCs w:val="24"/>
        </w:rPr>
        <w:t>Επίσης</w:t>
      </w:r>
      <w:r>
        <w:rPr>
          <w:sz w:val="24"/>
          <w:szCs w:val="24"/>
        </w:rPr>
        <w:t>,</w:t>
      </w:r>
      <w:r>
        <w:rPr>
          <w:sz w:val="24"/>
          <w:szCs w:val="24"/>
        </w:rPr>
        <w:t xml:space="preserve"> λέτε</w:t>
      </w:r>
      <w:r>
        <w:rPr>
          <w:sz w:val="24"/>
          <w:szCs w:val="24"/>
        </w:rPr>
        <w:t>,</w:t>
      </w:r>
      <w:r>
        <w:rPr>
          <w:sz w:val="24"/>
          <w:szCs w:val="24"/>
        </w:rPr>
        <w:t xml:space="preserve"> γιατί δεν ετέθη σε δ</w:t>
      </w:r>
      <w:r>
        <w:rPr>
          <w:sz w:val="24"/>
          <w:szCs w:val="24"/>
        </w:rPr>
        <w:t>ιαβούλευση. Μα ο νόμος του Καλλικράτη δεν προϋποθέτει διαβούλευση για τις προγραμματικές συμβάσεις. Τέλος η προγραμματική σύμβαση εγκρίθηκε κατά νόμο από το Ελεγκτικό Συνέδριο.</w:t>
      </w:r>
    </w:p>
    <w:p w:rsidR="006F20A7" w:rsidRDefault="00974A90">
      <w:pPr>
        <w:jc w:val="both"/>
        <w:rPr>
          <w:sz w:val="24"/>
          <w:szCs w:val="24"/>
        </w:rPr>
      </w:pPr>
      <w:r>
        <w:rPr>
          <w:sz w:val="24"/>
          <w:szCs w:val="24"/>
        </w:rPr>
        <w:t>Αναφορικά με το ερώτημα για την επαναχωροθέτηση του Αρχαιολογικού Μουσείου Αθην</w:t>
      </w:r>
      <w:r>
        <w:rPr>
          <w:sz w:val="24"/>
          <w:szCs w:val="24"/>
        </w:rPr>
        <w:t xml:space="preserve">ών στο οικόπεδο της </w:t>
      </w:r>
      <w:r>
        <w:rPr>
          <w:sz w:val="24"/>
          <w:szCs w:val="24"/>
          <w:lang w:val="en-US"/>
        </w:rPr>
        <w:t>Reds</w:t>
      </w:r>
      <w:r>
        <w:rPr>
          <w:sz w:val="24"/>
          <w:szCs w:val="24"/>
        </w:rPr>
        <w:t xml:space="preserve"> ή σε άλλο χώρο, σας θυμίζω, λοιπόν, οφείλατε να το ξέρετε</w:t>
      </w:r>
      <w:r>
        <w:rPr>
          <w:sz w:val="24"/>
          <w:szCs w:val="24"/>
        </w:rPr>
        <w:t>,</w:t>
      </w:r>
      <w:r>
        <w:rPr>
          <w:sz w:val="24"/>
          <w:szCs w:val="24"/>
        </w:rPr>
        <w:t xml:space="preserve"> ότι η χωροθέτηση του Μουσείου είναι θεσμοθετημένη με νόμο από το 2002, είκοσι χρόνια πριν και επομένως έχουν δρομολογηθεί όλες οι κατά νόμο διαδικασίες που απαιτούνται για </w:t>
      </w:r>
      <w:r>
        <w:rPr>
          <w:sz w:val="24"/>
          <w:szCs w:val="24"/>
        </w:rPr>
        <w:t>την ανέγερσή του. Επί 20 χρόνια δεν υπήρχαν αντιδράσεις, τώρα που πάει να γίνει το έργο υπάρχουν οι αντιδράσεις και από ποιους βέβαια…</w:t>
      </w:r>
    </w:p>
    <w:p w:rsidR="006F20A7" w:rsidRDefault="00974A90">
      <w:pPr>
        <w:jc w:val="both"/>
        <w:rPr>
          <w:sz w:val="24"/>
          <w:szCs w:val="24"/>
        </w:rPr>
      </w:pPr>
      <w:r>
        <w:rPr>
          <w:sz w:val="24"/>
          <w:szCs w:val="24"/>
        </w:rPr>
        <w:t>Επιπλέον, επαναχωροθέτησ</w:t>
      </w:r>
      <w:r>
        <w:rPr>
          <w:sz w:val="24"/>
          <w:szCs w:val="24"/>
        </w:rPr>
        <w:t>η</w:t>
      </w:r>
      <w:r>
        <w:rPr>
          <w:sz w:val="24"/>
          <w:szCs w:val="24"/>
        </w:rPr>
        <w:t xml:space="preserve"> του Μουσείου στο οικόπεδο της Reds δεν είναι δυνατό να γίνει</w:t>
      </w:r>
      <w:r>
        <w:rPr>
          <w:sz w:val="24"/>
          <w:szCs w:val="24"/>
        </w:rPr>
        <w:t>,</w:t>
      </w:r>
      <w:r>
        <w:rPr>
          <w:sz w:val="24"/>
          <w:szCs w:val="24"/>
        </w:rPr>
        <w:t xml:space="preserve"> διότι το οικόπεδο είναι πολύ μικρ</w:t>
      </w:r>
      <w:r>
        <w:rPr>
          <w:sz w:val="24"/>
          <w:szCs w:val="24"/>
        </w:rPr>
        <w:t>ότερο είναι μόλις 8.000 τ.μ. και είναι βέβαιο ότι θα χρησιμοποιηθεί για τις ανάγκες του Μουσείου</w:t>
      </w:r>
      <w:r>
        <w:rPr>
          <w:sz w:val="24"/>
          <w:szCs w:val="24"/>
        </w:rPr>
        <w:t>,</w:t>
      </w:r>
      <w:r>
        <w:rPr>
          <w:sz w:val="24"/>
          <w:szCs w:val="24"/>
        </w:rPr>
        <w:t xml:space="preserve"> όπως επίσης θα </w:t>
      </w:r>
      <w:r>
        <w:rPr>
          <w:sz w:val="24"/>
          <w:szCs w:val="24"/>
        </w:rPr>
        <w:lastRenderedPageBreak/>
        <w:t xml:space="preserve">χρησιμοποιηθεί και για τις ανάγκες του πάρκου αλλά και για την μεταφορά των γηπέδων του ποδοσφαίρου και της καλαθοσφαίρισης που υπάρχουν εντός </w:t>
      </w:r>
      <w:r>
        <w:rPr>
          <w:sz w:val="24"/>
          <w:szCs w:val="24"/>
        </w:rPr>
        <w:t>του αρχαιολογικού χώρου και που δικαίως οι κάτοικοι θέλουν να συνεχίσουν να υπάρχουν.</w:t>
      </w:r>
    </w:p>
    <w:p w:rsidR="006F20A7" w:rsidRDefault="00974A90">
      <w:pPr>
        <w:jc w:val="both"/>
        <w:rPr>
          <w:sz w:val="24"/>
          <w:szCs w:val="24"/>
        </w:rPr>
      </w:pPr>
      <w:r>
        <w:rPr>
          <w:sz w:val="24"/>
          <w:szCs w:val="24"/>
        </w:rPr>
        <w:t>Σχολιάζετε στη γραπτή σας ερώτηση τη πρωτοφανή ταχύτητα με την οποία προκηρύχθηκε ο διαγωνισμός. Προφανώς, έχετε κατά στο νου σας ότι τα έργα πρέπει να γίνονται με τους ί</w:t>
      </w:r>
      <w:r>
        <w:rPr>
          <w:sz w:val="24"/>
          <w:szCs w:val="24"/>
        </w:rPr>
        <w:t xml:space="preserve">διους χρόνους που γίνονταν, αν γίνονταν την περίοδο </w:t>
      </w:r>
      <w:r>
        <w:rPr>
          <w:sz w:val="24"/>
          <w:szCs w:val="24"/>
        </w:rPr>
        <w:t>20</w:t>
      </w:r>
      <w:r>
        <w:rPr>
          <w:sz w:val="24"/>
          <w:szCs w:val="24"/>
        </w:rPr>
        <w:t xml:space="preserve">15- </w:t>
      </w:r>
      <w:r>
        <w:rPr>
          <w:sz w:val="24"/>
          <w:szCs w:val="24"/>
        </w:rPr>
        <w:t>20</w:t>
      </w:r>
      <w:r>
        <w:rPr>
          <w:sz w:val="24"/>
          <w:szCs w:val="24"/>
        </w:rPr>
        <w:t>19.</w:t>
      </w:r>
    </w:p>
    <w:p w:rsidR="006F20A7" w:rsidRDefault="00974A90">
      <w:pPr>
        <w:jc w:val="both"/>
        <w:rPr>
          <w:sz w:val="24"/>
          <w:szCs w:val="24"/>
        </w:rPr>
      </w:pPr>
      <w:r>
        <w:rPr>
          <w:sz w:val="24"/>
          <w:szCs w:val="24"/>
        </w:rPr>
        <w:t>Μιλάτε για μη ενοποίηση του αρχαιολογικού χώρου. Προφανώς δεν έχετε διαβάσει τη διακήρυξη και σας διαφεύγει ότι εκτός από την πολεοδομική και αρχιτεκτονική μελέτη ζητούμε από τους διαγωνιζόμεν</w:t>
      </w:r>
      <w:r>
        <w:rPr>
          <w:sz w:val="24"/>
          <w:szCs w:val="24"/>
        </w:rPr>
        <w:t>ους τη σύνταξη μελέτης κυκλοφοριακών ρυθμίσεων. Η κατάργηση της οδού Κρατύλου/Δράκοντος και τμήματος της οδού Μοναστηρίου, που τριχοτομούν τον αρχαιολογικό χώρο, προβλέπονται ήδη από τα ισχύοντα ρυμοτομικά σχέδια. Η εφαρμογή του εγκεκριμένου ρυμοτομικού το</w:t>
      </w:r>
      <w:r>
        <w:rPr>
          <w:sz w:val="24"/>
          <w:szCs w:val="24"/>
        </w:rPr>
        <w:t>υλάχιστον σημειακά, γύρω από τον κηρυγμένο αρχαιολογικό χώρο, συμβάλλει ακριβώς στην επίτευξη της ενοποίησής του.</w:t>
      </w:r>
    </w:p>
    <w:p w:rsidR="006F20A7" w:rsidRDefault="00974A90">
      <w:pPr>
        <w:jc w:val="both"/>
        <w:rPr>
          <w:sz w:val="24"/>
          <w:szCs w:val="24"/>
        </w:rPr>
      </w:pPr>
      <w:r>
        <w:rPr>
          <w:sz w:val="24"/>
          <w:szCs w:val="24"/>
        </w:rPr>
        <w:t>Σχετικά με τη πρόταση σας</w:t>
      </w:r>
      <w:r>
        <w:rPr>
          <w:sz w:val="24"/>
          <w:szCs w:val="24"/>
        </w:rPr>
        <w:t>,</w:t>
      </w:r>
      <w:r>
        <w:rPr>
          <w:sz w:val="24"/>
          <w:szCs w:val="24"/>
        </w:rPr>
        <w:t xml:space="preserve"> την είπατε κιόλας πριν λίγο για την χρήση </w:t>
      </w:r>
      <w:r>
        <w:rPr>
          <w:sz w:val="24"/>
          <w:szCs w:val="24"/>
        </w:rPr>
        <w:t>σύγχρονων</w:t>
      </w:r>
      <w:r>
        <w:rPr>
          <w:sz w:val="24"/>
          <w:szCs w:val="24"/>
        </w:rPr>
        <w:t xml:space="preserve"> </w:t>
      </w:r>
      <w:r>
        <w:rPr>
          <w:sz w:val="24"/>
          <w:szCs w:val="24"/>
        </w:rPr>
        <w:t>τεχνικών μέσων για εστιασμένες ανασκαφές τόσο στο σημερινό αρχα</w:t>
      </w:r>
      <w:r>
        <w:rPr>
          <w:sz w:val="24"/>
          <w:szCs w:val="24"/>
        </w:rPr>
        <w:t>ιολογικό χώρο όσο και στα γειτονικά μη απαλλοτριωμένα οικόπεδα. Μα είναι γνωστό ότι τα μέσα αυτά όπως οι γεωφυσικές διασκοπήσεις γίνονται σε συγκεκριμένες περιπτώσεις και όχι πάντοτε. Και κυρίως γίνονται όταν δεν ξέρουμε που υπάρχουν μνημεία. Τα μνημεία τη</w:t>
      </w:r>
      <w:r>
        <w:rPr>
          <w:sz w:val="24"/>
          <w:szCs w:val="24"/>
        </w:rPr>
        <w:t>ς Ακαδημίας Πλάτωνος κύριε Βουλευτά έχουν ανασκαφεί την περίοδο 1929-1939</w:t>
      </w:r>
      <w:r>
        <w:rPr>
          <w:sz w:val="24"/>
          <w:szCs w:val="24"/>
        </w:rPr>
        <w:t>,</w:t>
      </w:r>
      <w:r>
        <w:rPr>
          <w:sz w:val="24"/>
          <w:szCs w:val="24"/>
        </w:rPr>
        <w:t xml:space="preserve"> έχουν καταχωστεί και από την προγραμματική σύμβαση αυτό το οποίο θα συμβεί είναι να αναδειχθούν όλα αυτά τα αρχαιολογικά κατάλοιπα τα οποία δεκαετίες τώρα δεν είναι ορατά και αναγνω</w:t>
      </w:r>
      <w:r>
        <w:rPr>
          <w:sz w:val="24"/>
          <w:szCs w:val="24"/>
        </w:rPr>
        <w:t>ρίσιμα επομένως.</w:t>
      </w:r>
    </w:p>
    <w:p w:rsidR="006F20A7" w:rsidRDefault="00974A90">
      <w:pPr>
        <w:jc w:val="both"/>
        <w:rPr>
          <w:sz w:val="24"/>
          <w:szCs w:val="24"/>
        </w:rPr>
      </w:pPr>
      <w:r>
        <w:rPr>
          <w:sz w:val="24"/>
          <w:szCs w:val="24"/>
        </w:rPr>
        <w:t>Όσο για την εκκλησία του Αγίου Νικολάου είναι τουλάχιστον μισό χιλιόμετρο έξω από τον αρχαιολογικό χώρο.</w:t>
      </w:r>
    </w:p>
    <w:p w:rsidR="006F20A7" w:rsidRDefault="00974A90">
      <w:pPr>
        <w:jc w:val="both"/>
        <w:rPr>
          <w:sz w:val="24"/>
          <w:szCs w:val="24"/>
        </w:rPr>
      </w:pPr>
      <w:r>
        <w:rPr>
          <w:sz w:val="24"/>
          <w:szCs w:val="24"/>
        </w:rPr>
        <w:t>Κοιτάξτε, είναι φανερό ότι εάν διαβάσει κανείς προσεκτικά την προγραμματική σύμβαση δεν επιχειρείται καμία επέμβαση και καμία μεταβολή</w:t>
      </w:r>
      <w:r>
        <w:rPr>
          <w:sz w:val="24"/>
          <w:szCs w:val="24"/>
        </w:rPr>
        <w:t xml:space="preserve"> στον χαρακτήρα της Ακαδημίας Πλάτωνος ως αρχαιολογικού χώρου ή ως άλσους.</w:t>
      </w:r>
    </w:p>
    <w:p w:rsidR="006F20A7" w:rsidRDefault="00974A90">
      <w:pPr>
        <w:jc w:val="both"/>
        <w:rPr>
          <w:sz w:val="24"/>
          <w:szCs w:val="24"/>
        </w:rPr>
      </w:pPr>
      <w:r>
        <w:rPr>
          <w:sz w:val="24"/>
          <w:szCs w:val="24"/>
        </w:rPr>
        <w:t>Πρέπει όμως να έχουμε όλοι στο νου μας ότι η ίδρυση του Αρχαιολογικού Μουσείου της πόλης των Αθηνών είναι απολύτως απαραίτητη καθώς η Αθήνα είναι μια από τις ελάχιστες σύγχρονες μητ</w:t>
      </w:r>
      <w:r>
        <w:rPr>
          <w:sz w:val="24"/>
          <w:szCs w:val="24"/>
        </w:rPr>
        <w:t>ροπόλεις που δεν έχουν μουσείο για το παρελθόν τους. Για τα δέντρα θα σας απαντήσω στη δευτερολογία μου με συγκεκριμένα νούμερα.</w:t>
      </w:r>
    </w:p>
    <w:p w:rsidR="006F20A7" w:rsidRDefault="006F20A7">
      <w:pPr>
        <w:jc w:val="both"/>
        <w:rPr>
          <w:sz w:val="24"/>
          <w:szCs w:val="24"/>
        </w:rPr>
      </w:pPr>
    </w:p>
    <w:p w:rsidR="006F20A7" w:rsidRDefault="006F20A7">
      <w:pPr>
        <w:jc w:val="both"/>
        <w:rPr>
          <w:sz w:val="24"/>
          <w:szCs w:val="24"/>
        </w:rPr>
      </w:pPr>
    </w:p>
    <w:p w:rsidR="006F20A7" w:rsidRDefault="006F20A7">
      <w:pPr>
        <w:jc w:val="both"/>
        <w:rPr>
          <w:rFonts w:cs="Calibri"/>
          <w:sz w:val="24"/>
          <w:szCs w:val="24"/>
        </w:rPr>
      </w:pPr>
    </w:p>
    <w:p w:rsidR="006F20A7" w:rsidRDefault="006F20A7">
      <w:pPr>
        <w:jc w:val="both"/>
        <w:rPr>
          <w:rFonts w:cs="Calibri"/>
          <w:sz w:val="24"/>
          <w:szCs w:val="24"/>
        </w:rPr>
      </w:pPr>
    </w:p>
    <w:p w:rsidR="006F20A7" w:rsidRDefault="00974A90">
      <w:pPr>
        <w:jc w:val="both"/>
        <w:rPr>
          <w:rFonts w:cs="Calibri"/>
          <w:sz w:val="24"/>
          <w:szCs w:val="24"/>
        </w:rPr>
      </w:pPr>
      <w:r>
        <w:rPr>
          <w:rFonts w:cs="Calibri"/>
          <w:sz w:val="24"/>
          <w:szCs w:val="24"/>
        </w:rPr>
        <w:lastRenderedPageBreak/>
        <w:t>Δευτερολογία</w:t>
      </w:r>
    </w:p>
    <w:p w:rsidR="006F20A7" w:rsidRDefault="006F20A7">
      <w:pPr>
        <w:jc w:val="both"/>
        <w:rPr>
          <w:rFonts w:cs="Calibri"/>
          <w:sz w:val="24"/>
          <w:szCs w:val="24"/>
        </w:rPr>
      </w:pPr>
    </w:p>
    <w:p w:rsidR="006F20A7" w:rsidRDefault="00974A90">
      <w:pPr>
        <w:jc w:val="both"/>
        <w:rPr>
          <w:rFonts w:cs="Calibri"/>
          <w:sz w:val="24"/>
          <w:szCs w:val="24"/>
        </w:rPr>
      </w:pPr>
      <w:r>
        <w:rPr>
          <w:rFonts w:cs="Calibri"/>
          <w:sz w:val="24"/>
          <w:szCs w:val="24"/>
        </w:rPr>
        <w:t xml:space="preserve">κ. Βουλευτά, </w:t>
      </w:r>
    </w:p>
    <w:p w:rsidR="006F20A7" w:rsidRDefault="006F20A7">
      <w:pPr>
        <w:jc w:val="both"/>
        <w:rPr>
          <w:rFonts w:cs="Calibri"/>
          <w:sz w:val="24"/>
          <w:szCs w:val="24"/>
        </w:rPr>
      </w:pPr>
    </w:p>
    <w:p w:rsidR="006F20A7" w:rsidRDefault="00974A90">
      <w:pPr>
        <w:jc w:val="both"/>
        <w:rPr>
          <w:rFonts w:cs="Calibri"/>
          <w:sz w:val="24"/>
          <w:szCs w:val="24"/>
          <w:lang w:eastAsia="ar-SA"/>
        </w:rPr>
      </w:pPr>
      <w:r>
        <w:rPr>
          <w:rFonts w:cs="Calibri"/>
          <w:sz w:val="24"/>
          <w:szCs w:val="24"/>
          <w:lang w:eastAsia="ar-SA"/>
        </w:rPr>
        <w:t xml:space="preserve">Βάλατε τόσα πολλά θέματα που είναι φανερό τι σας ενοχλεί και τι δεν σας ενοχλεί. Ξαναγυρίσαμε </w:t>
      </w:r>
      <w:r>
        <w:rPr>
          <w:rFonts w:cs="Calibri"/>
          <w:sz w:val="24"/>
          <w:szCs w:val="24"/>
          <w:lang w:eastAsia="ar-SA"/>
        </w:rPr>
        <w:t xml:space="preserve">πίσω στο Σταθμό Βενιζέλου. Είτε σας αρέσει είτε δεν σας αρέσει, στο μετρό θα υπάρχει ένας μοναδικός αρχαιολογικός χώρος χωρίς να έχει γίνει η μοναδική παραμικρή παραχώρηση στην προστασία των αρχαιοτήτων. Τα είπαμε και σήμερα το πρωί στα εγκαίνια του Μετρό </w:t>
      </w:r>
      <w:r>
        <w:rPr>
          <w:rFonts w:cs="Calibri"/>
          <w:sz w:val="24"/>
          <w:szCs w:val="24"/>
          <w:lang w:eastAsia="ar-SA"/>
        </w:rPr>
        <w:t>του Πειραιά. Παντού πλέον όλες οι σύγχρονες κοινωνίες μπορούν και συνδυάζουν τα αναπτυξιακά έργα με τα κατάλοιπα, τα τεκμήρια της πολιτιστικής τους κληρονομιάς. Ιδιαίτερα στην Ελλάδα που το θεσμικό μας πλαίσιο είναι ιδιαίτερα αυστηρό και μας επιτρέπει, παρ</w:t>
      </w:r>
      <w:r>
        <w:rPr>
          <w:rFonts w:cs="Calibri"/>
          <w:sz w:val="24"/>
          <w:szCs w:val="24"/>
          <w:lang w:eastAsia="ar-SA"/>
        </w:rPr>
        <w:t>’ όλα αυτά, να κάνουμε αυτού του είδους τον συνδυασμό, όταν πρόκειται για κοινωφελή αναπτυξιακά έργα χωρίς τον παραμικρό σκόντο, την παραμικρή μείωση στα θέματα της προστασίας.</w:t>
      </w:r>
    </w:p>
    <w:p w:rsidR="006F20A7" w:rsidRDefault="00974A90">
      <w:pPr>
        <w:jc w:val="both"/>
        <w:rPr>
          <w:rFonts w:cs="Calibri"/>
          <w:sz w:val="24"/>
          <w:szCs w:val="24"/>
          <w:lang w:eastAsia="ar-SA"/>
        </w:rPr>
      </w:pPr>
      <w:r>
        <w:rPr>
          <w:rFonts w:cs="Calibri"/>
          <w:sz w:val="24"/>
          <w:szCs w:val="24"/>
          <w:lang w:eastAsia="ar-SA"/>
        </w:rPr>
        <w:t>Αναφέρετε διάφορα, ότι δεν αλλάζουμε τον νόμο του 2002. Ναι, δεν τον αλλάζουμε,</w:t>
      </w:r>
      <w:r>
        <w:rPr>
          <w:rFonts w:cs="Calibri"/>
          <w:sz w:val="24"/>
          <w:szCs w:val="24"/>
          <w:lang w:eastAsia="ar-SA"/>
        </w:rPr>
        <w:t xml:space="preserve"> γιατί δεν υπάρχει λόγος να αλλάξει ο νόμος του 2002. Επίσης, δεν έχω την απαίτηση να το γνωρίζετε - είναι πολύ ειδικό, αφορά τους ειδικούς επιστήμονες - δεν μπορεί σε ένα χώρο, όπως είναι η Ακαδημία Πλάτωνος, ακόμα και να θέλαμε να κάνουμε γεωφυσικές διασ</w:t>
      </w:r>
      <w:r>
        <w:rPr>
          <w:rFonts w:cs="Calibri"/>
          <w:sz w:val="24"/>
          <w:szCs w:val="24"/>
          <w:lang w:eastAsia="ar-SA"/>
        </w:rPr>
        <w:t xml:space="preserve">κοπήσεις, διότι ήδη και το έδαφος και το υπέδαφος έχουν τόσα πολλά μεταλλικά στοιχεία από τη συνεχή χρήση του χώρου χιλιετίες τώρα μέχρι και σήμερα, που οι γεωφυσικές διασκοπήσεις δεν θα δώσουν ορθά συμπεράσματα. </w:t>
      </w:r>
    </w:p>
    <w:p w:rsidR="006F20A7" w:rsidRDefault="00974A90">
      <w:pPr>
        <w:jc w:val="both"/>
        <w:rPr>
          <w:rFonts w:cs="Calibri"/>
          <w:sz w:val="24"/>
          <w:szCs w:val="24"/>
          <w:lang w:eastAsia="ar-SA"/>
        </w:rPr>
      </w:pPr>
      <w:r>
        <w:rPr>
          <w:rFonts w:cs="Calibri"/>
          <w:sz w:val="24"/>
          <w:szCs w:val="24"/>
          <w:lang w:eastAsia="ar-SA"/>
        </w:rPr>
        <w:t xml:space="preserve">Πάμε τώρα ξανά στα θέματα τα οποία θέσατε. Σας είπα και προηγουμένως, στο αντικείμενο της Προγραμματικής Σύμβασης στο τμήμα που αφορά την </w:t>
      </w:r>
      <w:r>
        <w:rPr>
          <w:rFonts w:cs="Calibri"/>
          <w:sz w:val="24"/>
          <w:szCs w:val="24"/>
          <w:lang w:eastAsia="ar-SA"/>
        </w:rPr>
        <w:t>αρμοδιότητα του Υπουργείου Πολιτισμού και Αθλητισμού, το Υπουργείο χρηματοδοτεί</w:t>
      </w:r>
      <w:r>
        <w:rPr>
          <w:rFonts w:cs="Calibri"/>
          <w:sz w:val="24"/>
          <w:szCs w:val="24"/>
          <w:lang w:eastAsia="ar-SA"/>
        </w:rPr>
        <w:t xml:space="preserve"> και </w:t>
      </w:r>
      <w:r>
        <w:rPr>
          <w:rFonts w:cs="Calibri"/>
          <w:sz w:val="24"/>
          <w:szCs w:val="24"/>
          <w:lang w:eastAsia="ar-SA"/>
        </w:rPr>
        <w:t>υλοποιεί</w:t>
      </w:r>
      <w:r>
        <w:rPr>
          <w:rFonts w:cs="Calibri"/>
          <w:sz w:val="24"/>
          <w:szCs w:val="24"/>
          <w:lang w:eastAsia="ar-SA"/>
        </w:rPr>
        <w:t xml:space="preserve"> </w:t>
      </w:r>
      <w:r>
        <w:rPr>
          <w:rFonts w:cs="Calibri"/>
          <w:sz w:val="24"/>
          <w:szCs w:val="24"/>
          <w:lang w:eastAsia="ar-SA"/>
        </w:rPr>
        <w:t xml:space="preserve">εργασίες στερέωσης των </w:t>
      </w:r>
      <w:r>
        <w:rPr>
          <w:rFonts w:cs="Calibri"/>
          <w:sz w:val="24"/>
          <w:szCs w:val="24"/>
          <w:lang w:eastAsia="ar-SA"/>
        </w:rPr>
        <w:t xml:space="preserve">όσων </w:t>
      </w:r>
      <w:r>
        <w:rPr>
          <w:rFonts w:cs="Calibri"/>
          <w:sz w:val="24"/>
          <w:szCs w:val="24"/>
          <w:lang w:eastAsia="ar-SA"/>
        </w:rPr>
        <w:t>ορατών μνημείων</w:t>
      </w:r>
      <w:r>
        <w:rPr>
          <w:rFonts w:cs="Calibri"/>
          <w:sz w:val="24"/>
          <w:szCs w:val="24"/>
          <w:lang w:eastAsia="ar-SA"/>
        </w:rPr>
        <w:t xml:space="preserve"> - κατά τη γνώμη σας να μη στερεωθούν. Η Προγραμματική Σύμβαση προβλέπει την αποκάλυψη μνημείων τα οποία κατά τη δεκαετία του ‘40 έχουν καταχωθεί και βρίσκονται κάτω από τα χώματα - ούτε αυτά σας ενδιαφέρουν να αναδειχθούν.</w:t>
      </w:r>
      <w:r>
        <w:rPr>
          <w:rFonts w:cs="Calibri"/>
          <w:sz w:val="24"/>
          <w:szCs w:val="24"/>
          <w:lang w:eastAsia="ar-SA"/>
        </w:rPr>
        <w:t xml:space="preserve"> </w:t>
      </w:r>
      <w:r>
        <w:rPr>
          <w:rFonts w:cs="Calibri"/>
          <w:sz w:val="24"/>
          <w:szCs w:val="24"/>
          <w:lang w:eastAsia="ar-SA"/>
        </w:rPr>
        <w:t xml:space="preserve">Μιλάει </w:t>
      </w:r>
      <w:r>
        <w:rPr>
          <w:rFonts w:cs="Calibri"/>
          <w:sz w:val="24"/>
          <w:szCs w:val="24"/>
          <w:lang w:eastAsia="ar-SA"/>
        </w:rPr>
        <w:t>για τ</w:t>
      </w:r>
      <w:r>
        <w:rPr>
          <w:rFonts w:cs="Calibri"/>
          <w:sz w:val="24"/>
          <w:szCs w:val="24"/>
          <w:lang w:eastAsia="ar-SA"/>
        </w:rPr>
        <w:t>ο φωτισμό, τη δημιουργία ράμπας για την ασφαλή κίνηση των ΑμεΑ</w:t>
      </w:r>
      <w:r>
        <w:rPr>
          <w:rFonts w:cs="Calibri"/>
          <w:sz w:val="24"/>
          <w:szCs w:val="24"/>
          <w:lang w:eastAsia="ar-SA"/>
        </w:rPr>
        <w:t xml:space="preserve"> (προφανώς ούτε αυτό σας ενδιαφέρει), </w:t>
      </w:r>
      <w:r>
        <w:rPr>
          <w:rFonts w:cs="Calibri"/>
          <w:sz w:val="24"/>
          <w:szCs w:val="24"/>
          <w:lang w:eastAsia="ar-SA"/>
        </w:rPr>
        <w:t>την έρευνα και αποκάλυψη της Παλαίστρας, του Περιστυλίου και του Λουτρικού Συγκροτήματος, καθώς και την ενοποίηση των υπαρχόντων ανασκαφικών σκαμμάτων, τη δ</w:t>
      </w:r>
      <w:r>
        <w:rPr>
          <w:rFonts w:cs="Calibri"/>
          <w:sz w:val="24"/>
          <w:szCs w:val="24"/>
          <w:lang w:eastAsia="ar-SA"/>
        </w:rPr>
        <w:t>ιαμόρφωση των πρανών με ήπιες κλίσεις και την εγκατάσταση αποστραγγιστικής ζώνης για τη συλλογή των ομβρίων</w:t>
      </w:r>
      <w:r>
        <w:rPr>
          <w:rFonts w:cs="Calibri"/>
          <w:sz w:val="24"/>
          <w:szCs w:val="24"/>
          <w:lang w:eastAsia="ar-SA"/>
        </w:rPr>
        <w:t xml:space="preserve">. Όλα αυτά κ. Βουλευτά, είναι μέσα στη λογική της προστασίας. Προφανώς αυτά εσάς δεν σας ενδιαφέρουν. </w:t>
      </w:r>
      <w:r>
        <w:rPr>
          <w:rFonts w:cs="Calibri"/>
          <w:sz w:val="24"/>
          <w:szCs w:val="24"/>
          <w:lang w:eastAsia="ar-SA"/>
        </w:rPr>
        <w:t xml:space="preserve"> Επ</w:t>
      </w:r>
      <w:r>
        <w:rPr>
          <w:rFonts w:cs="Calibri"/>
          <w:sz w:val="24"/>
          <w:szCs w:val="24"/>
          <w:lang w:eastAsia="ar-SA"/>
        </w:rPr>
        <w:t>ίσης</w:t>
      </w:r>
      <w:r>
        <w:rPr>
          <w:rFonts w:cs="Calibri"/>
          <w:sz w:val="24"/>
          <w:szCs w:val="24"/>
          <w:lang w:eastAsia="ar-SA"/>
        </w:rPr>
        <w:t xml:space="preserve">, στην Προγραμματική </w:t>
      </w:r>
      <w:r>
        <w:rPr>
          <w:rFonts w:cs="Calibri"/>
          <w:sz w:val="24"/>
          <w:szCs w:val="24"/>
          <w:lang w:eastAsia="ar-SA"/>
        </w:rPr>
        <w:t>Σύμβαση αναφέρονται</w:t>
      </w:r>
      <w:r>
        <w:rPr>
          <w:rFonts w:cs="Calibri"/>
          <w:sz w:val="24"/>
          <w:szCs w:val="24"/>
          <w:lang w:eastAsia="ar-SA"/>
        </w:rPr>
        <w:t xml:space="preserve"> συγκεκριμένες ενέργειες, οι οποίες γίνονται για δίκτυα πυρόσβεσης, πυροπροστασίας, αναβάθμισης του πρασίνου, αυτά τα αγνοείται σιωπηλά. </w:t>
      </w:r>
    </w:p>
    <w:p w:rsidR="006F20A7" w:rsidRDefault="00974A90">
      <w:pPr>
        <w:jc w:val="both"/>
        <w:rPr>
          <w:rFonts w:cs="Calibri"/>
          <w:sz w:val="24"/>
          <w:szCs w:val="24"/>
        </w:rPr>
      </w:pPr>
      <w:r>
        <w:rPr>
          <w:rFonts w:cs="Calibri"/>
          <w:sz w:val="24"/>
          <w:szCs w:val="24"/>
          <w:lang w:eastAsia="ar-SA"/>
        </w:rPr>
        <w:lastRenderedPageBreak/>
        <w:t xml:space="preserve">Όσο για τα </w:t>
      </w:r>
      <w:r>
        <w:rPr>
          <w:rFonts w:cs="Calibri"/>
          <w:sz w:val="24"/>
          <w:szCs w:val="24"/>
          <w:lang w:eastAsia="ar-SA"/>
        </w:rPr>
        <w:t>δέντ</w:t>
      </w:r>
      <w:r>
        <w:rPr>
          <w:rFonts w:cs="Calibri"/>
          <w:sz w:val="24"/>
          <w:szCs w:val="24"/>
          <w:lang w:eastAsia="ar-SA"/>
        </w:rPr>
        <w:t>ρα</w:t>
      </w:r>
      <w:r>
        <w:rPr>
          <w:rFonts w:cs="Calibri"/>
          <w:sz w:val="24"/>
          <w:szCs w:val="24"/>
          <w:lang w:eastAsia="ar-SA"/>
        </w:rPr>
        <w:t>:</w:t>
      </w:r>
      <w:r>
        <w:rPr>
          <w:rFonts w:cs="Calibri"/>
          <w:sz w:val="24"/>
          <w:szCs w:val="24"/>
          <w:lang w:eastAsia="ar-SA"/>
        </w:rPr>
        <w:t xml:space="preserve"> Όπως προκύπτει από τις προβλεπόμενες από την Προγραμματική Σύμβαση εργασίες,</w:t>
      </w:r>
      <w:r>
        <w:rPr>
          <w:rFonts w:cs="Calibri"/>
          <w:sz w:val="24"/>
          <w:szCs w:val="24"/>
        </w:rPr>
        <w:t xml:space="preserve"> στο υποέργο 5 «Παρεμβά</w:t>
      </w:r>
      <w:r>
        <w:rPr>
          <w:rFonts w:cs="Calibri"/>
          <w:sz w:val="24"/>
          <w:szCs w:val="24"/>
        </w:rPr>
        <w:t>σεις στα Μνημεία» του συνολικού έργου «Ανάδειξη Αρχαιολογικού χώρου Ακαδημίας Πλάτωνος», στον Τομέα του Γυμνασίου, θα πραγματοποιηθεί, κατά την ενοποίηση των σκαμμάτων, αφαίρεση 264 δένδρων, μεταφύτευση 24 ελιών και νέα φύτευση άλλων 240 δένδρων, δημιουργώ</w:t>
      </w:r>
      <w:r>
        <w:rPr>
          <w:rFonts w:cs="Calibri"/>
          <w:sz w:val="24"/>
          <w:szCs w:val="24"/>
        </w:rPr>
        <w:t xml:space="preserve">ντας, </w:t>
      </w:r>
      <w:r>
        <w:rPr>
          <w:rFonts w:cs="Calibri"/>
          <w:sz w:val="24"/>
          <w:szCs w:val="24"/>
        </w:rPr>
        <w:t>ένα απολύτως ισορροπημένο ισοζύγιο.</w:t>
      </w:r>
    </w:p>
    <w:p w:rsidR="006F20A7" w:rsidRDefault="00974A90">
      <w:pPr>
        <w:jc w:val="both"/>
        <w:rPr>
          <w:rFonts w:cs="Calibri"/>
          <w:sz w:val="24"/>
          <w:szCs w:val="24"/>
        </w:rPr>
      </w:pPr>
      <w:r>
        <w:rPr>
          <w:rFonts w:cs="Calibri"/>
          <w:sz w:val="24"/>
          <w:szCs w:val="24"/>
        </w:rPr>
        <w:t>Στους χώρους των ανασκαφικών εργασιών, η έκταση των κοπών</w:t>
      </w:r>
      <w:r>
        <w:rPr>
          <w:rFonts w:cs="Calibri"/>
          <w:sz w:val="24"/>
          <w:szCs w:val="24"/>
        </w:rPr>
        <w:t xml:space="preserve"> και των </w:t>
      </w:r>
      <w:r>
        <w:rPr>
          <w:rFonts w:cs="Calibri"/>
          <w:sz w:val="24"/>
          <w:szCs w:val="24"/>
        </w:rPr>
        <w:t xml:space="preserve">μεταφυτεύσεων θα καθοριστεί από την πορεία των σχετικών εργασιών και τις απαιτήσεις για τη σαφή αποτύπωση των αρχαιοτήτων. </w:t>
      </w:r>
      <w:r>
        <w:rPr>
          <w:rFonts w:cs="Calibri"/>
          <w:sz w:val="24"/>
          <w:szCs w:val="24"/>
        </w:rPr>
        <w:t>Προφανώς γνωρίζετε ότι ακ</w:t>
      </w:r>
      <w:r>
        <w:rPr>
          <w:rFonts w:cs="Calibri"/>
          <w:sz w:val="24"/>
          <w:szCs w:val="24"/>
        </w:rPr>
        <w:t>όμα και σε δασικά περιβάλλοντα επιτρέπονται σημειακές κοπές ή μεταφυτεύσεις όταν πρόκειται να σωθούν αρχαιολογικά κατάλοιπα και μάλιστα σημαντικά.</w:t>
      </w:r>
    </w:p>
    <w:p w:rsidR="006F20A7" w:rsidRPr="0036559B" w:rsidRDefault="00974A90">
      <w:pPr>
        <w:jc w:val="both"/>
        <w:rPr>
          <w:rFonts w:cs="Calibri"/>
          <w:sz w:val="24"/>
          <w:szCs w:val="24"/>
        </w:rPr>
      </w:pPr>
      <w:r>
        <w:rPr>
          <w:rFonts w:cs="Calibri"/>
          <w:sz w:val="24"/>
          <w:szCs w:val="24"/>
        </w:rPr>
        <w:t>Κοιτάξτε, προσπαθείτε και στην περίπτωση  της Ακαδημίας Πλάτωνος, δεν είναι η πρώτη φορά που το κάνετε, να δη</w:t>
      </w:r>
      <w:r>
        <w:rPr>
          <w:rFonts w:cs="Calibri"/>
          <w:sz w:val="24"/>
          <w:szCs w:val="24"/>
        </w:rPr>
        <w:t>μιουργήσετε εντυπώσεις και στην ουσία να παραπλανήσετε τους κατοίκους, οι οποίοι δεν έχουν την πλήρη εικόνα όπως εσείς. Λοιπόν, κ. Αρσένη σας λέω ότι με την υλοποίηση της Προγραμματικής Σύμβασης στην Ακαδημία Πλάτωνος, η περιοχή αναβαθμίζεται απολύτως, προ</w:t>
      </w:r>
      <w:r>
        <w:rPr>
          <w:rFonts w:cs="Calibri"/>
          <w:sz w:val="24"/>
          <w:szCs w:val="24"/>
        </w:rPr>
        <w:t xml:space="preserve">σιδιάζει προς το «κάλλιστον προάστιο» του Κικέρωνα και των Κλασικών χρόνων και εν τέλει οι κυρίως ωφελημένοι είναι οι κάτοικοι της γειτονιάς και οι αρχαιότητες της περιοχής. </w:t>
      </w:r>
    </w:p>
    <w:p w:rsidR="006F20A7" w:rsidRDefault="006F20A7"/>
    <w:sectPr w:rsidR="006F20A7">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90" w:rsidRDefault="00974A90">
      <w:pPr>
        <w:spacing w:line="240" w:lineRule="auto"/>
      </w:pPr>
      <w:r>
        <w:separator/>
      </w:r>
    </w:p>
  </w:endnote>
  <w:endnote w:type="continuationSeparator" w:id="0">
    <w:p w:rsidR="00974A90" w:rsidRDefault="00974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A7" w:rsidRDefault="00974A90">
    <w:pPr>
      <w:pStyle w:val="a3"/>
    </w:pP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F20A7" w:rsidRDefault="00974A90">
                          <w:pPr>
                            <w:pStyle w:val="a3"/>
                          </w:pPr>
                          <w:r>
                            <w:fldChar w:fldCharType="begin"/>
                          </w:r>
                          <w:r>
                            <w:instrText xml:space="preserve"> PAGE  </w:instrText>
                          </w:r>
                          <w:r>
                            <w:instrText xml:space="preserve">\* MERGEFORMAT </w:instrText>
                          </w:r>
                          <w:r>
                            <w:fldChar w:fldCharType="separate"/>
                          </w:r>
                          <w:r w:rsidR="0036559B">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FZI2acAQAAPgMAAA4A&#10;AAAAAAAAAAAAAAAALgIAAGRycy9lMm9Eb2MueG1sUEsBAi0AFAAGAAgAAAAhAAxK8O7WAAAABQEA&#10;AA8AAAAAAAAAAAAAAAAA9gMAAGRycy9kb3ducmV2LnhtbFBLBQYAAAAABAAEAPMAAAD5BAAAAAA=&#10;" filled="f" stroked="f">
              <v:textbox style="mso-fit-shape-to-text:t" inset="0,0,0,0">
                <w:txbxContent>
                  <w:p w:rsidR="006F20A7" w:rsidRDefault="00974A90">
                    <w:pPr>
                      <w:pStyle w:val="a3"/>
                    </w:pPr>
                    <w:r>
                      <w:fldChar w:fldCharType="begin"/>
                    </w:r>
                    <w:r>
                      <w:instrText xml:space="preserve"> PAGE  </w:instrText>
                    </w:r>
                    <w:r>
                      <w:instrText xml:space="preserve">\* MERGEFORMAT </w:instrText>
                    </w:r>
                    <w:r>
                      <w:fldChar w:fldCharType="separate"/>
                    </w:r>
                    <w:r w:rsidR="0036559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90" w:rsidRDefault="00974A90">
      <w:pPr>
        <w:spacing w:after="0"/>
      </w:pPr>
      <w:r>
        <w:separator/>
      </w:r>
    </w:p>
  </w:footnote>
  <w:footnote w:type="continuationSeparator" w:id="0">
    <w:p w:rsidR="00974A90" w:rsidRDefault="00974A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6D428B"/>
    <w:rsid w:val="0036559B"/>
    <w:rsid w:val="006F20A7"/>
    <w:rsid w:val="00974A90"/>
    <w:rsid w:val="3E6D428B"/>
    <w:rsid w:val="75F9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B18A3B-A907-424D-B2C1-DD41BFCC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316E3B7-4CAB-4537-94B9-F4893E561CCE}"/>
</file>

<file path=customXml/itemProps3.xml><?xml version="1.0" encoding="utf-8"?>
<ds:datastoreItem xmlns:ds="http://schemas.openxmlformats.org/officeDocument/2006/customXml" ds:itemID="{DDBE166A-FD15-4FD4-A6AB-B529F694A71D}"/>
</file>

<file path=customXml/itemProps4.xml><?xml version="1.0" encoding="utf-8"?>
<ds:datastoreItem xmlns:ds="http://schemas.openxmlformats.org/officeDocument/2006/customXml" ds:itemID="{846F2BA6-A164-4B91-A9E8-D7E348D4104C}"/>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7231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Πλήρης απάντηση της ΥΠΠΟΑ Λίνας Μενδώνη σε ερώτηση του βουλευτή του ΜΕΡΑ 25 Κρίτωνα Αρσένη </dc:title>
  <dc:creator>yppoa2</dc:creator>
  <cp:lastModifiedBy>Γεωργία Μπούμη</cp:lastModifiedBy>
  <cp:revision>2</cp:revision>
  <dcterms:created xsi:type="dcterms:W3CDTF">2022-10-10T16:04:00Z</dcterms:created>
  <dcterms:modified xsi:type="dcterms:W3CDTF">2022-10-10T16:04:00Z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6C39FACDD50E4FEC8A113DEDF7DED63B</vt:lpwstr>
  </property>
  <property fmtid="{D5CDD505-2E9C-101B-9397-08002B2CF9AE}" pid="4" name="ContentTypeId">
    <vt:lpwstr>0x01010083D890F2F5BE644981A254C8A4FE6820</vt:lpwstr>
  </property>
</Properties>
</file>